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B8" w:rsidRPr="00EE73A8" w:rsidRDefault="00EC0E30" w:rsidP="00EE73A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EE73A8">
        <w:rPr>
          <w:rFonts w:ascii="Arial" w:hAnsi="Arial" w:cs="Arial"/>
          <w:b/>
          <w:caps/>
          <w:sz w:val="16"/>
          <w:szCs w:val="16"/>
        </w:rPr>
        <w:t>боксы настенные и встраиваемые</w:t>
      </w:r>
      <w:r w:rsidR="00E856B8" w:rsidRPr="00EE73A8">
        <w:rPr>
          <w:rFonts w:ascii="Arial" w:hAnsi="Arial" w:cs="Arial"/>
          <w:b/>
          <w:caps/>
          <w:sz w:val="16"/>
          <w:szCs w:val="16"/>
        </w:rPr>
        <w:t xml:space="preserve"> ТМ «</w:t>
      </w:r>
      <w:r w:rsidR="00E856B8" w:rsidRPr="00EE73A8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E856B8" w:rsidRPr="00EE73A8">
        <w:rPr>
          <w:rFonts w:ascii="Arial" w:hAnsi="Arial" w:cs="Arial"/>
          <w:b/>
          <w:caps/>
          <w:sz w:val="16"/>
          <w:szCs w:val="16"/>
        </w:rPr>
        <w:t>» серии</w:t>
      </w:r>
      <w:r w:rsidR="001B7A4A" w:rsidRPr="00EE73A8">
        <w:rPr>
          <w:rFonts w:ascii="Arial" w:hAnsi="Arial" w:cs="Arial"/>
          <w:b/>
          <w:caps/>
          <w:sz w:val="16"/>
          <w:szCs w:val="16"/>
        </w:rPr>
        <w:t>:</w:t>
      </w:r>
      <w:r w:rsidR="00E856B8" w:rsidRPr="00EE73A8">
        <w:rPr>
          <w:rFonts w:ascii="Arial" w:hAnsi="Arial" w:cs="Arial"/>
          <w:b/>
          <w:caps/>
          <w:sz w:val="16"/>
          <w:szCs w:val="16"/>
        </w:rPr>
        <w:t xml:space="preserve"> </w:t>
      </w:r>
      <w:r w:rsidR="00E856B8"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="00E856B8" w:rsidRPr="00EE73A8"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1B7A4A" w:rsidRPr="00EE73A8" w:rsidRDefault="001B7A4A" w:rsidP="00EE73A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EE73A8"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Pr="00EE73A8">
        <w:rPr>
          <w:rFonts w:ascii="Arial" w:hAnsi="Arial" w:cs="Arial"/>
          <w:b/>
          <w:caps/>
          <w:sz w:val="16"/>
          <w:szCs w:val="16"/>
        </w:rPr>
        <w:t xml:space="preserve">40-1/06-41, </w:t>
      </w:r>
      <w:r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Pr="00EE73A8">
        <w:rPr>
          <w:rFonts w:ascii="Arial" w:hAnsi="Arial" w:cs="Arial"/>
          <w:b/>
          <w:caps/>
          <w:sz w:val="16"/>
          <w:szCs w:val="16"/>
        </w:rPr>
        <w:t xml:space="preserve">40-1/09-41, </w:t>
      </w:r>
      <w:r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Pr="00EE73A8">
        <w:rPr>
          <w:rFonts w:ascii="Arial" w:hAnsi="Arial" w:cs="Arial"/>
          <w:b/>
          <w:caps/>
          <w:sz w:val="16"/>
          <w:szCs w:val="16"/>
        </w:rPr>
        <w:t xml:space="preserve">40-1/12-41, </w:t>
      </w:r>
      <w:r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Pr="00EE73A8">
        <w:rPr>
          <w:rFonts w:ascii="Arial" w:hAnsi="Arial" w:cs="Arial"/>
          <w:b/>
          <w:caps/>
          <w:sz w:val="16"/>
          <w:szCs w:val="16"/>
        </w:rPr>
        <w:t xml:space="preserve">40-1/16-41, </w:t>
      </w:r>
      <w:r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Pr="00EE73A8">
        <w:rPr>
          <w:rFonts w:ascii="Arial" w:hAnsi="Arial" w:cs="Arial"/>
          <w:b/>
          <w:caps/>
          <w:sz w:val="16"/>
          <w:szCs w:val="16"/>
        </w:rPr>
        <w:t xml:space="preserve">40-1/24-41, </w:t>
      </w:r>
      <w:r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Pr="00EE73A8">
        <w:rPr>
          <w:rFonts w:ascii="Arial" w:hAnsi="Arial" w:cs="Arial"/>
          <w:b/>
          <w:caps/>
          <w:sz w:val="16"/>
          <w:szCs w:val="16"/>
        </w:rPr>
        <w:t xml:space="preserve">40-1/36-41, </w:t>
      </w:r>
      <w:r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Pr="00EE73A8">
        <w:rPr>
          <w:rFonts w:ascii="Arial" w:hAnsi="Arial" w:cs="Arial"/>
          <w:b/>
          <w:caps/>
          <w:sz w:val="16"/>
          <w:szCs w:val="16"/>
        </w:rPr>
        <w:t xml:space="preserve">40-2/06-41, </w:t>
      </w:r>
      <w:r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Pr="00EE73A8">
        <w:rPr>
          <w:rFonts w:ascii="Arial" w:hAnsi="Arial" w:cs="Arial"/>
          <w:b/>
          <w:caps/>
          <w:sz w:val="16"/>
          <w:szCs w:val="16"/>
        </w:rPr>
        <w:t xml:space="preserve">40-2/06-41, </w:t>
      </w:r>
      <w:r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Pr="00EE73A8">
        <w:rPr>
          <w:rFonts w:ascii="Arial" w:hAnsi="Arial" w:cs="Arial"/>
          <w:b/>
          <w:caps/>
          <w:sz w:val="16"/>
          <w:szCs w:val="16"/>
        </w:rPr>
        <w:t xml:space="preserve">40-2/09-41, </w:t>
      </w:r>
      <w:r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Pr="00EE73A8">
        <w:rPr>
          <w:rFonts w:ascii="Arial" w:hAnsi="Arial" w:cs="Arial"/>
          <w:b/>
          <w:caps/>
          <w:sz w:val="16"/>
          <w:szCs w:val="16"/>
        </w:rPr>
        <w:t xml:space="preserve">40-2/12-41, </w:t>
      </w:r>
      <w:r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Pr="00EE73A8">
        <w:rPr>
          <w:rFonts w:ascii="Arial" w:hAnsi="Arial" w:cs="Arial"/>
          <w:b/>
          <w:caps/>
          <w:sz w:val="16"/>
          <w:szCs w:val="16"/>
        </w:rPr>
        <w:t xml:space="preserve">40-2/16-41, </w:t>
      </w:r>
      <w:r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Pr="00EE73A8">
        <w:rPr>
          <w:rFonts w:ascii="Arial" w:hAnsi="Arial" w:cs="Arial"/>
          <w:b/>
          <w:caps/>
          <w:sz w:val="16"/>
          <w:szCs w:val="16"/>
        </w:rPr>
        <w:t xml:space="preserve">40-2/24-41, </w:t>
      </w:r>
      <w:r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Pr="00EE73A8">
        <w:rPr>
          <w:rFonts w:ascii="Arial" w:hAnsi="Arial" w:cs="Arial"/>
          <w:b/>
          <w:caps/>
          <w:sz w:val="16"/>
          <w:szCs w:val="16"/>
        </w:rPr>
        <w:t xml:space="preserve">40-2/36-41, </w:t>
      </w:r>
      <w:r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Pr="00EE73A8">
        <w:rPr>
          <w:rFonts w:ascii="Arial" w:hAnsi="Arial" w:cs="Arial"/>
          <w:b/>
          <w:caps/>
          <w:sz w:val="16"/>
          <w:szCs w:val="16"/>
        </w:rPr>
        <w:t>40-2/06-41</w:t>
      </w:r>
    </w:p>
    <w:p w:rsidR="00ED69AE" w:rsidRPr="00EE73A8" w:rsidRDefault="0077404F" w:rsidP="00EE73A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ED69AE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Описание устройства</w:t>
      </w:r>
      <w:r w:rsidR="00EF0624" w:rsidRPr="00EE73A8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EF0624" w:rsidRPr="00EE73A8">
        <w:rPr>
          <w:rFonts w:ascii="Arial" w:hAnsi="Arial" w:cs="Arial"/>
          <w:b/>
          <w:sz w:val="16"/>
          <w:szCs w:val="16"/>
        </w:rPr>
        <w:t>и назначение</w:t>
      </w:r>
    </w:p>
    <w:p w:rsidR="00CE6B88" w:rsidRPr="00EE73A8" w:rsidRDefault="002D4B7F" w:rsidP="00EE73A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Бокс</w:t>
      </w:r>
      <w:r w:rsidR="00D90F98" w:rsidRPr="00EE73A8">
        <w:rPr>
          <w:rFonts w:ascii="Arial" w:hAnsi="Arial" w:cs="Arial"/>
          <w:sz w:val="16"/>
          <w:szCs w:val="16"/>
        </w:rPr>
        <w:t>ы настенные и встраиваемые ТМ «</w:t>
      </w:r>
      <w:r w:rsidR="00D90F98" w:rsidRPr="00EE73A8">
        <w:rPr>
          <w:rFonts w:ascii="Arial" w:hAnsi="Arial" w:cs="Arial"/>
          <w:sz w:val="16"/>
          <w:szCs w:val="16"/>
          <w:lang w:val="en-US"/>
        </w:rPr>
        <w:t>STEKKER</w:t>
      </w:r>
      <w:r w:rsidR="00D90F98" w:rsidRPr="00EE73A8">
        <w:rPr>
          <w:rFonts w:ascii="Arial" w:hAnsi="Arial" w:cs="Arial"/>
          <w:sz w:val="16"/>
          <w:szCs w:val="16"/>
        </w:rPr>
        <w:t xml:space="preserve">» серии </w:t>
      </w:r>
      <w:r w:rsidR="00D90F98" w:rsidRPr="00EE73A8">
        <w:rPr>
          <w:rFonts w:ascii="Arial" w:hAnsi="Arial" w:cs="Arial"/>
          <w:sz w:val="16"/>
          <w:szCs w:val="16"/>
          <w:lang w:val="en-US"/>
        </w:rPr>
        <w:t>EBX</w:t>
      </w:r>
      <w:r w:rsidRPr="00EE73A8">
        <w:rPr>
          <w:rFonts w:ascii="Arial" w:hAnsi="Arial" w:cs="Arial"/>
          <w:sz w:val="16"/>
          <w:szCs w:val="16"/>
        </w:rPr>
        <w:t xml:space="preserve"> предназначен</w:t>
      </w:r>
      <w:r w:rsidR="00D90F98" w:rsidRPr="00EE73A8">
        <w:rPr>
          <w:rFonts w:ascii="Arial" w:hAnsi="Arial" w:cs="Arial"/>
          <w:sz w:val="16"/>
          <w:szCs w:val="16"/>
        </w:rPr>
        <w:t>ы</w:t>
      </w:r>
      <w:r w:rsidRPr="00EE73A8">
        <w:rPr>
          <w:rFonts w:ascii="Arial" w:hAnsi="Arial" w:cs="Arial"/>
          <w:sz w:val="16"/>
          <w:szCs w:val="16"/>
        </w:rPr>
        <w:t xml:space="preserve"> для организации групповых цепей и линий распределения электрической энергии, путем размещения в них автоматических выключателей и других коммутационных аппаратов</w:t>
      </w:r>
      <w:r w:rsidR="00D90F98" w:rsidRPr="00EE73A8">
        <w:rPr>
          <w:rFonts w:ascii="Arial" w:hAnsi="Arial" w:cs="Arial"/>
          <w:sz w:val="16"/>
          <w:szCs w:val="16"/>
        </w:rPr>
        <w:t>, а также, защиты разветвлений электрических проводов напряжением до 400В постоянного и переменного тока (а также, сигнализации и связи) от внешних воздействий.</w:t>
      </w:r>
    </w:p>
    <w:p w:rsidR="00B87BED" w:rsidRPr="00EE73A8" w:rsidRDefault="00BD24C6" w:rsidP="00EE73A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Боксы</w:t>
      </w:r>
      <w:r w:rsidR="00B87BED" w:rsidRPr="00EE73A8">
        <w:rPr>
          <w:rFonts w:ascii="Arial" w:hAnsi="Arial" w:cs="Arial"/>
          <w:sz w:val="16"/>
          <w:szCs w:val="16"/>
        </w:rPr>
        <w:t xml:space="preserve"> разрешается использовать только внутри помещения.</w:t>
      </w:r>
    </w:p>
    <w:p w:rsidR="00170F77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9C6F7E" w:rsidRPr="00EE73A8">
        <w:rPr>
          <w:rFonts w:ascii="Arial" w:hAnsi="Arial" w:cs="Arial"/>
          <w:b/>
          <w:sz w:val="16"/>
          <w:szCs w:val="16"/>
        </w:rPr>
        <w:t>*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3F012C" w:rsidRPr="00EE73A8" w:rsidTr="001709B8">
        <w:trPr>
          <w:jc w:val="center"/>
        </w:trPr>
        <w:tc>
          <w:tcPr>
            <w:tcW w:w="1336" w:type="dxa"/>
          </w:tcPr>
          <w:p w:rsidR="0028475F" w:rsidRPr="00EE73A8" w:rsidRDefault="0028475F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760" w:type="dxa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EBX40-1/06-41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EBX40-1/09-41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EBX40-1/12-41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EBX40-1/16-41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EBX40-1/24-41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EBX40-1/36-41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EBX40-</w:t>
            </w:r>
            <w:r w:rsidRPr="00EE73A8">
              <w:rPr>
                <w:rFonts w:ascii="Arial" w:hAnsi="Arial" w:cs="Arial"/>
                <w:sz w:val="16"/>
                <w:szCs w:val="16"/>
              </w:rPr>
              <w:t>2</w:t>
            </w: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/06-41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EBX40-</w:t>
            </w:r>
            <w:r w:rsidRPr="00EE73A8">
              <w:rPr>
                <w:rFonts w:ascii="Arial" w:hAnsi="Arial" w:cs="Arial"/>
                <w:sz w:val="16"/>
                <w:szCs w:val="16"/>
              </w:rPr>
              <w:t>2</w:t>
            </w: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/09-41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EBX40-</w:t>
            </w:r>
            <w:r w:rsidRPr="00EE73A8">
              <w:rPr>
                <w:rFonts w:ascii="Arial" w:hAnsi="Arial" w:cs="Arial"/>
                <w:sz w:val="16"/>
                <w:szCs w:val="16"/>
              </w:rPr>
              <w:t>2</w:t>
            </w: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/12-41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EBX40-</w:t>
            </w:r>
            <w:r w:rsidRPr="00EE73A8">
              <w:rPr>
                <w:rFonts w:ascii="Arial" w:hAnsi="Arial" w:cs="Arial"/>
                <w:sz w:val="16"/>
                <w:szCs w:val="16"/>
              </w:rPr>
              <w:t>2</w:t>
            </w: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/16-41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EBX40-</w:t>
            </w:r>
            <w:r w:rsidRPr="00EE73A8">
              <w:rPr>
                <w:rFonts w:ascii="Arial" w:hAnsi="Arial" w:cs="Arial"/>
                <w:sz w:val="16"/>
                <w:szCs w:val="16"/>
              </w:rPr>
              <w:t>2</w:t>
            </w: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/24-41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EBX40-</w:t>
            </w:r>
            <w:r w:rsidRPr="00EE73A8">
              <w:rPr>
                <w:rFonts w:ascii="Arial" w:hAnsi="Arial" w:cs="Arial"/>
                <w:sz w:val="16"/>
                <w:szCs w:val="16"/>
              </w:rPr>
              <w:t>2</w:t>
            </w: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/36-41</w:t>
            </w:r>
          </w:p>
        </w:tc>
      </w:tr>
      <w:tr w:rsidR="00CE5537" w:rsidRPr="00EE73A8" w:rsidTr="001709B8">
        <w:trPr>
          <w:jc w:val="center"/>
        </w:trPr>
        <w:tc>
          <w:tcPr>
            <w:tcW w:w="1336" w:type="dxa"/>
          </w:tcPr>
          <w:p w:rsidR="00CE5537" w:rsidRPr="00EE73A8" w:rsidRDefault="00CE5537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Номинальное напряжение</w:t>
            </w:r>
          </w:p>
        </w:tc>
        <w:tc>
          <w:tcPr>
            <w:tcW w:w="9120" w:type="dxa"/>
            <w:gridSpan w:val="12"/>
            <w:vAlign w:val="center"/>
          </w:tcPr>
          <w:p w:rsidR="00CE5537" w:rsidRPr="00EE73A8" w:rsidRDefault="00CE5537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  <w:r w:rsidRPr="00EE73A8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28475F" w:rsidRPr="00EE73A8" w:rsidTr="001709B8">
        <w:trPr>
          <w:jc w:val="center"/>
        </w:trPr>
        <w:tc>
          <w:tcPr>
            <w:tcW w:w="1336" w:type="dxa"/>
          </w:tcPr>
          <w:p w:rsidR="0028475F" w:rsidRPr="00EE73A8" w:rsidRDefault="0028475F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Тип бокса по виду установки</w:t>
            </w:r>
          </w:p>
        </w:tc>
        <w:tc>
          <w:tcPr>
            <w:tcW w:w="4560" w:type="dxa"/>
            <w:gridSpan w:val="6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Настенный</w:t>
            </w:r>
          </w:p>
        </w:tc>
        <w:tc>
          <w:tcPr>
            <w:tcW w:w="0" w:type="auto"/>
            <w:gridSpan w:val="6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Встраиваемый</w:t>
            </w:r>
          </w:p>
        </w:tc>
      </w:tr>
      <w:tr w:rsidR="0028475F" w:rsidRPr="00EE73A8" w:rsidTr="001709B8">
        <w:trPr>
          <w:jc w:val="center"/>
        </w:trPr>
        <w:tc>
          <w:tcPr>
            <w:tcW w:w="1336" w:type="dxa"/>
          </w:tcPr>
          <w:p w:rsidR="0028475F" w:rsidRPr="00EE73A8" w:rsidRDefault="0028475F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Количество выходов</w:t>
            </w:r>
          </w:p>
        </w:tc>
        <w:tc>
          <w:tcPr>
            <w:tcW w:w="760" w:type="dxa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28475F" w:rsidRPr="00EE73A8" w:rsidTr="001709B8">
        <w:trPr>
          <w:jc w:val="center"/>
        </w:trPr>
        <w:tc>
          <w:tcPr>
            <w:tcW w:w="1336" w:type="dxa"/>
          </w:tcPr>
          <w:p w:rsidR="0028475F" w:rsidRPr="00EE73A8" w:rsidRDefault="0028475F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Форма бокса</w:t>
            </w:r>
          </w:p>
        </w:tc>
        <w:tc>
          <w:tcPr>
            <w:tcW w:w="9120" w:type="dxa"/>
            <w:gridSpan w:val="12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Прямоугольная</w:t>
            </w:r>
          </w:p>
        </w:tc>
      </w:tr>
      <w:tr w:rsidR="00CE5537" w:rsidRPr="00EE73A8" w:rsidTr="001709B8">
        <w:trPr>
          <w:jc w:val="center"/>
        </w:trPr>
        <w:tc>
          <w:tcPr>
            <w:tcW w:w="1336" w:type="dxa"/>
          </w:tcPr>
          <w:p w:rsidR="00CE5537" w:rsidRPr="00EE73A8" w:rsidRDefault="00CE5537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9120" w:type="dxa"/>
            <w:gridSpan w:val="12"/>
            <w:vAlign w:val="center"/>
          </w:tcPr>
          <w:p w:rsidR="00CE5537" w:rsidRPr="00EE73A8" w:rsidRDefault="00CE5537" w:rsidP="00EE73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ABS-</w:t>
            </w:r>
            <w:r w:rsidRPr="00EE73A8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1709B8" w:rsidRPr="00EE73A8" w:rsidTr="001709B8">
        <w:trPr>
          <w:jc w:val="center"/>
        </w:trPr>
        <w:tc>
          <w:tcPr>
            <w:tcW w:w="1336" w:type="dxa"/>
          </w:tcPr>
          <w:p w:rsidR="001709B8" w:rsidRPr="00EE73A8" w:rsidRDefault="001709B8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9120" w:type="dxa"/>
            <w:gridSpan w:val="12"/>
            <w:vAlign w:val="center"/>
          </w:tcPr>
          <w:p w:rsidR="001709B8" w:rsidRPr="00EE73A8" w:rsidRDefault="001709B8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15760E" w:rsidRPr="00EE73A8" w:rsidTr="001709B8">
        <w:trPr>
          <w:jc w:val="center"/>
        </w:trPr>
        <w:tc>
          <w:tcPr>
            <w:tcW w:w="1336" w:type="dxa"/>
          </w:tcPr>
          <w:p w:rsidR="0015760E" w:rsidRPr="00EE73A8" w:rsidRDefault="005B143F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Т</w:t>
            </w:r>
            <w:r w:rsidR="0015760E" w:rsidRPr="00EE73A8">
              <w:rPr>
                <w:rFonts w:ascii="Arial" w:hAnsi="Arial" w:cs="Arial"/>
                <w:sz w:val="16"/>
                <w:szCs w:val="16"/>
              </w:rPr>
              <w:t>емпература</w:t>
            </w:r>
            <w:r w:rsidRPr="00EE73A8">
              <w:rPr>
                <w:rFonts w:ascii="Arial" w:hAnsi="Arial" w:cs="Arial"/>
                <w:sz w:val="16"/>
                <w:szCs w:val="16"/>
              </w:rPr>
              <w:t xml:space="preserve"> окружающей среды</w:t>
            </w:r>
          </w:p>
        </w:tc>
        <w:tc>
          <w:tcPr>
            <w:tcW w:w="9120" w:type="dxa"/>
            <w:gridSpan w:val="12"/>
            <w:vAlign w:val="center"/>
          </w:tcPr>
          <w:p w:rsidR="0015760E" w:rsidRPr="00EE73A8" w:rsidRDefault="0015760E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-</w:t>
            </w:r>
            <w:r w:rsidR="0028475F" w:rsidRPr="00EE73A8">
              <w:rPr>
                <w:rFonts w:ascii="Arial" w:hAnsi="Arial" w:cs="Arial"/>
                <w:sz w:val="16"/>
                <w:szCs w:val="16"/>
              </w:rPr>
              <w:t>2</w:t>
            </w:r>
            <w:r w:rsidR="00656B57" w:rsidRPr="00EE73A8">
              <w:rPr>
                <w:rFonts w:ascii="Arial" w:hAnsi="Arial" w:cs="Arial"/>
                <w:sz w:val="16"/>
                <w:szCs w:val="16"/>
              </w:rPr>
              <w:t>5</w:t>
            </w:r>
            <w:r w:rsidRPr="00EE73A8">
              <w:rPr>
                <w:rFonts w:ascii="Arial" w:hAnsi="Arial" w:cs="Arial"/>
                <w:sz w:val="16"/>
                <w:szCs w:val="16"/>
              </w:rPr>
              <w:t>...+</w:t>
            </w:r>
            <w:r w:rsidR="00B87BED" w:rsidRPr="00EE73A8">
              <w:rPr>
                <w:rFonts w:ascii="Arial" w:hAnsi="Arial" w:cs="Arial"/>
                <w:sz w:val="16"/>
                <w:szCs w:val="16"/>
              </w:rPr>
              <w:t>6</w:t>
            </w:r>
            <w:r w:rsidRPr="00EE73A8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28475F" w:rsidRPr="00EE73A8" w:rsidTr="001709B8">
        <w:trPr>
          <w:jc w:val="center"/>
        </w:trPr>
        <w:tc>
          <w:tcPr>
            <w:tcW w:w="1336" w:type="dxa"/>
          </w:tcPr>
          <w:p w:rsidR="0028475F" w:rsidRPr="00EE73A8" w:rsidRDefault="0028475F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9120" w:type="dxa"/>
            <w:gridSpan w:val="12"/>
            <w:vAlign w:val="center"/>
          </w:tcPr>
          <w:p w:rsidR="0028475F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EE73A8"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B87BED" w:rsidRPr="00EE73A8" w:rsidTr="001709B8">
        <w:trPr>
          <w:jc w:val="center"/>
        </w:trPr>
        <w:tc>
          <w:tcPr>
            <w:tcW w:w="1336" w:type="dxa"/>
          </w:tcPr>
          <w:p w:rsidR="00B87BED" w:rsidRPr="00EE73A8" w:rsidRDefault="00B87BED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9120" w:type="dxa"/>
            <w:gridSpan w:val="12"/>
            <w:vAlign w:val="center"/>
          </w:tcPr>
          <w:p w:rsidR="00B87BED" w:rsidRPr="00EE73A8" w:rsidRDefault="00B87BED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УХЛ</w:t>
            </w:r>
            <w:r w:rsidR="0028475F" w:rsidRPr="00EE73A8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</w:tr>
      <w:tr w:rsidR="00863A49" w:rsidRPr="00EE73A8" w:rsidTr="001709B8">
        <w:trPr>
          <w:jc w:val="center"/>
        </w:trPr>
        <w:tc>
          <w:tcPr>
            <w:tcW w:w="1336" w:type="dxa"/>
          </w:tcPr>
          <w:p w:rsidR="00863A49" w:rsidRPr="00EE73A8" w:rsidRDefault="00863A49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</w:p>
        </w:tc>
        <w:tc>
          <w:tcPr>
            <w:tcW w:w="9120" w:type="dxa"/>
            <w:gridSpan w:val="12"/>
            <w:vAlign w:val="center"/>
          </w:tcPr>
          <w:p w:rsidR="00863A49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10</w:t>
            </w:r>
            <w:r w:rsidR="00863A49" w:rsidRPr="00EE73A8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</w:tr>
    </w:tbl>
    <w:p w:rsidR="009C6F7E" w:rsidRPr="00EE73A8" w:rsidRDefault="009C6F7E" w:rsidP="00EE73A8">
      <w:pPr>
        <w:pStyle w:val="a3"/>
        <w:spacing w:after="0" w:line="240" w:lineRule="auto"/>
        <w:ind w:left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производства. Производитель имеет право вносить изменения в конструкцию товара без предварительного уведомления (см. на упаковке)</w:t>
      </w:r>
    </w:p>
    <w:p w:rsidR="00170F77" w:rsidRPr="00EE73A8" w:rsidRDefault="00611E64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Комплектация</w:t>
      </w:r>
    </w:p>
    <w:p w:rsidR="00936860" w:rsidRPr="00EE73A8" w:rsidRDefault="0028475F" w:rsidP="00EE73A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Бокс</w:t>
      </w:r>
      <w:r w:rsidR="00EE73A8" w:rsidRPr="00EE73A8">
        <w:rPr>
          <w:rFonts w:ascii="Arial" w:hAnsi="Arial" w:cs="Arial"/>
          <w:sz w:val="16"/>
          <w:szCs w:val="16"/>
        </w:rPr>
        <w:t xml:space="preserve"> в сборе</w:t>
      </w:r>
      <w:r w:rsidR="00611E64" w:rsidRPr="00EE73A8">
        <w:rPr>
          <w:rFonts w:ascii="Arial" w:hAnsi="Arial" w:cs="Arial"/>
          <w:sz w:val="16"/>
          <w:szCs w:val="16"/>
        </w:rPr>
        <w:t>.</w:t>
      </w:r>
    </w:p>
    <w:p w:rsidR="00611E64" w:rsidRPr="00EE73A8" w:rsidRDefault="009C6F7E" w:rsidP="00EE73A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Упаковка</w:t>
      </w:r>
      <w:r w:rsidR="00611E64" w:rsidRPr="00EE73A8">
        <w:rPr>
          <w:rFonts w:ascii="Arial" w:hAnsi="Arial" w:cs="Arial"/>
          <w:sz w:val="16"/>
          <w:szCs w:val="16"/>
        </w:rPr>
        <w:t>.</w:t>
      </w:r>
    </w:p>
    <w:p w:rsidR="00A5068D" w:rsidRPr="00EE73A8" w:rsidRDefault="00EE73A8" w:rsidP="00EE73A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Монтажный комплект.</w:t>
      </w:r>
    </w:p>
    <w:p w:rsidR="00CA3BB2" w:rsidRPr="00EE73A8" w:rsidRDefault="00CA3BB2" w:rsidP="00EE73A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Инструкция</w:t>
      </w:r>
      <w:r w:rsidR="0028475F" w:rsidRPr="00EE73A8">
        <w:rPr>
          <w:rFonts w:ascii="Arial" w:hAnsi="Arial" w:cs="Arial"/>
          <w:sz w:val="16"/>
          <w:szCs w:val="16"/>
        </w:rPr>
        <w:t xml:space="preserve"> по эксплуатации</w:t>
      </w:r>
      <w:r w:rsidRPr="00EE73A8">
        <w:rPr>
          <w:rFonts w:ascii="Arial" w:hAnsi="Arial" w:cs="Arial"/>
          <w:sz w:val="16"/>
          <w:szCs w:val="16"/>
        </w:rPr>
        <w:t>.</w:t>
      </w:r>
    </w:p>
    <w:p w:rsidR="002C7D65" w:rsidRPr="00EE73A8" w:rsidRDefault="002C7D65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2C7D65" w:rsidRPr="00EE73A8" w:rsidRDefault="00B87BED" w:rsidP="00EE73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Установка и </w:t>
      </w:r>
      <w:r w:rsidR="003D3A6C" w:rsidRPr="00EE73A8">
        <w:rPr>
          <w:rFonts w:ascii="Arial" w:hAnsi="Arial" w:cs="Arial"/>
          <w:sz w:val="16"/>
          <w:szCs w:val="16"/>
        </w:rPr>
        <w:t xml:space="preserve">соединения проводов внутри </w:t>
      </w:r>
      <w:r w:rsidR="00B07647" w:rsidRPr="00EE73A8">
        <w:rPr>
          <w:rFonts w:ascii="Arial" w:hAnsi="Arial" w:cs="Arial"/>
          <w:sz w:val="16"/>
          <w:szCs w:val="16"/>
        </w:rPr>
        <w:t>бокса</w:t>
      </w:r>
      <w:r w:rsidRPr="00EE73A8">
        <w:rPr>
          <w:rFonts w:ascii="Arial" w:hAnsi="Arial" w:cs="Arial"/>
          <w:sz w:val="16"/>
          <w:szCs w:val="16"/>
        </w:rPr>
        <w:t xml:space="preserve"> должны</w:t>
      </w:r>
      <w:r w:rsidR="002C7D65" w:rsidRPr="00EE73A8">
        <w:rPr>
          <w:rFonts w:ascii="Arial" w:hAnsi="Arial" w:cs="Arial"/>
          <w:sz w:val="16"/>
          <w:szCs w:val="16"/>
        </w:rPr>
        <w:t xml:space="preserve"> осуществляться лицами, имеющими необходимую квалификацию</w:t>
      </w:r>
      <w:r w:rsidRPr="00EE73A8">
        <w:rPr>
          <w:rFonts w:ascii="Arial" w:hAnsi="Arial" w:cs="Arial"/>
          <w:sz w:val="16"/>
          <w:szCs w:val="16"/>
        </w:rPr>
        <w:t>, а также, при отключенном электропитании</w:t>
      </w:r>
      <w:r w:rsidR="002C7D65" w:rsidRPr="00EE73A8">
        <w:rPr>
          <w:rFonts w:ascii="Arial" w:hAnsi="Arial" w:cs="Arial"/>
          <w:sz w:val="16"/>
          <w:szCs w:val="16"/>
        </w:rPr>
        <w:t>. Обратитесь к квалифицированному электрику.</w:t>
      </w:r>
    </w:p>
    <w:p w:rsidR="002C7D65" w:rsidRPr="00EE73A8" w:rsidRDefault="002C7D65" w:rsidP="00EE73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Запрещен</w:t>
      </w:r>
      <w:r w:rsidR="009C6F7E" w:rsidRPr="00EE73A8">
        <w:rPr>
          <w:rFonts w:ascii="Arial" w:hAnsi="Arial" w:cs="Arial"/>
          <w:sz w:val="16"/>
          <w:szCs w:val="16"/>
        </w:rPr>
        <w:t>а</w:t>
      </w:r>
      <w:r w:rsidRPr="00EE73A8">
        <w:rPr>
          <w:rFonts w:ascii="Arial" w:hAnsi="Arial" w:cs="Arial"/>
          <w:sz w:val="16"/>
          <w:szCs w:val="16"/>
        </w:rPr>
        <w:t xml:space="preserve"> </w:t>
      </w:r>
      <w:r w:rsidR="009C6F7E" w:rsidRPr="00EE73A8">
        <w:rPr>
          <w:rFonts w:ascii="Arial" w:hAnsi="Arial" w:cs="Arial"/>
          <w:sz w:val="16"/>
          <w:szCs w:val="16"/>
        </w:rPr>
        <w:t>установка</w:t>
      </w:r>
      <w:r w:rsidRPr="00EE73A8">
        <w:rPr>
          <w:rFonts w:ascii="Arial" w:hAnsi="Arial" w:cs="Arial"/>
          <w:sz w:val="16"/>
          <w:szCs w:val="16"/>
        </w:rPr>
        <w:t xml:space="preserve"> снаружи помещений.</w:t>
      </w:r>
    </w:p>
    <w:p w:rsidR="009C6F7E" w:rsidRPr="00EE73A8" w:rsidRDefault="009C6F7E" w:rsidP="00EE73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Эксплуатация </w:t>
      </w:r>
      <w:r w:rsidR="00B07647" w:rsidRPr="00EE73A8">
        <w:rPr>
          <w:rFonts w:ascii="Arial" w:hAnsi="Arial" w:cs="Arial"/>
          <w:sz w:val="16"/>
          <w:szCs w:val="16"/>
        </w:rPr>
        <w:t>бокса</w:t>
      </w:r>
      <w:r w:rsidRPr="00EE73A8">
        <w:rPr>
          <w:rFonts w:ascii="Arial" w:hAnsi="Arial" w:cs="Arial"/>
          <w:sz w:val="16"/>
          <w:szCs w:val="16"/>
        </w:rPr>
        <w:t xml:space="preserve"> при температуре окружающей среды выше </w:t>
      </w:r>
      <w:r w:rsidR="00B87BED" w:rsidRPr="00EE73A8">
        <w:rPr>
          <w:rFonts w:ascii="Arial" w:hAnsi="Arial" w:cs="Arial"/>
          <w:sz w:val="16"/>
          <w:szCs w:val="16"/>
        </w:rPr>
        <w:t>60</w:t>
      </w:r>
      <w:r w:rsidRPr="00EE73A8">
        <w:rPr>
          <w:rFonts w:ascii="Arial" w:hAnsi="Arial" w:cs="Arial"/>
          <w:sz w:val="16"/>
          <w:szCs w:val="16"/>
        </w:rPr>
        <w:t xml:space="preserve">°С запрещена. </w:t>
      </w:r>
    </w:p>
    <w:p w:rsidR="002C7D65" w:rsidRPr="00EE73A8" w:rsidRDefault="002C7D65" w:rsidP="00EE73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B07647" w:rsidRPr="00EE73A8">
        <w:rPr>
          <w:rFonts w:ascii="Arial" w:hAnsi="Arial" w:cs="Arial"/>
          <w:sz w:val="16"/>
          <w:szCs w:val="16"/>
        </w:rPr>
        <w:t>бокса</w:t>
      </w:r>
      <w:r w:rsidRPr="00EE73A8">
        <w:rPr>
          <w:rFonts w:ascii="Arial" w:hAnsi="Arial" w:cs="Arial"/>
          <w:sz w:val="16"/>
          <w:szCs w:val="16"/>
        </w:rPr>
        <w:t xml:space="preserve"> с поврежденным корпусом</w:t>
      </w:r>
      <w:r w:rsidR="00CB27F2" w:rsidRPr="00EE73A8">
        <w:rPr>
          <w:rFonts w:ascii="Arial" w:hAnsi="Arial" w:cs="Arial"/>
          <w:sz w:val="16"/>
          <w:szCs w:val="16"/>
        </w:rPr>
        <w:t>.</w:t>
      </w:r>
    </w:p>
    <w:p w:rsidR="00CB27F2" w:rsidRPr="00EE73A8" w:rsidRDefault="00CB27F2" w:rsidP="00EE73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B07647" w:rsidRPr="00EE73A8">
        <w:rPr>
          <w:rFonts w:ascii="Arial" w:hAnsi="Arial" w:cs="Arial"/>
          <w:sz w:val="16"/>
          <w:szCs w:val="16"/>
        </w:rPr>
        <w:t>изделия</w:t>
      </w:r>
      <w:r w:rsidRPr="00EE73A8">
        <w:rPr>
          <w:rFonts w:ascii="Arial" w:hAnsi="Arial" w:cs="Arial"/>
          <w:sz w:val="16"/>
          <w:szCs w:val="16"/>
        </w:rPr>
        <w:t xml:space="preserve"> не входят.</w:t>
      </w:r>
    </w:p>
    <w:p w:rsidR="00611E64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Подключение</w:t>
      </w:r>
    </w:p>
    <w:p w:rsidR="00CA299E" w:rsidRPr="00EE73A8" w:rsidRDefault="00CA299E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Достаньте </w:t>
      </w:r>
      <w:r w:rsidR="004766E5">
        <w:rPr>
          <w:rFonts w:ascii="Arial" w:hAnsi="Arial" w:cs="Arial"/>
          <w:sz w:val="16"/>
          <w:szCs w:val="16"/>
        </w:rPr>
        <w:t>бокс</w:t>
      </w:r>
      <w:r w:rsidRPr="00EE73A8">
        <w:rPr>
          <w:rFonts w:ascii="Arial" w:hAnsi="Arial" w:cs="Arial"/>
          <w:sz w:val="16"/>
          <w:szCs w:val="16"/>
        </w:rPr>
        <w:t xml:space="preserve"> из упаковки</w:t>
      </w:r>
      <w:r w:rsidR="003D3A6C" w:rsidRPr="00EE73A8">
        <w:rPr>
          <w:rFonts w:ascii="Arial" w:hAnsi="Arial" w:cs="Arial"/>
          <w:sz w:val="16"/>
          <w:szCs w:val="16"/>
        </w:rPr>
        <w:t>,</w:t>
      </w:r>
      <w:r w:rsidRPr="00EE73A8">
        <w:rPr>
          <w:rFonts w:ascii="Arial" w:hAnsi="Arial" w:cs="Arial"/>
          <w:sz w:val="16"/>
          <w:szCs w:val="16"/>
        </w:rPr>
        <w:t xml:space="preserve"> проверьте внешний вид и наличие всей необходимой комплектации.</w:t>
      </w:r>
    </w:p>
    <w:p w:rsidR="00CA299E" w:rsidRPr="00EE73A8" w:rsidRDefault="00CA299E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Убедитесь, что электропитание отключено. </w:t>
      </w:r>
    </w:p>
    <w:p w:rsidR="00CA299E" w:rsidRPr="00EE73A8" w:rsidRDefault="00C12831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Монтаж </w:t>
      </w:r>
      <w:r w:rsidR="004766E5">
        <w:rPr>
          <w:rFonts w:ascii="Arial" w:hAnsi="Arial" w:cs="Arial"/>
          <w:sz w:val="16"/>
          <w:szCs w:val="16"/>
        </w:rPr>
        <w:t>бокса</w:t>
      </w:r>
      <w:r w:rsidRPr="00EE73A8">
        <w:rPr>
          <w:rFonts w:ascii="Arial" w:hAnsi="Arial" w:cs="Arial"/>
          <w:sz w:val="16"/>
          <w:szCs w:val="16"/>
        </w:rPr>
        <w:t xml:space="preserve"> необходимо осуществлять </w:t>
      </w:r>
      <w:r w:rsidR="00656B57" w:rsidRPr="00EE73A8">
        <w:rPr>
          <w:rFonts w:ascii="Arial" w:hAnsi="Arial" w:cs="Arial"/>
          <w:sz w:val="16"/>
          <w:szCs w:val="16"/>
        </w:rPr>
        <w:t>при температуре окружающей среды от -10 до +40°С</w:t>
      </w:r>
      <w:r w:rsidRPr="00EE73A8">
        <w:rPr>
          <w:rFonts w:ascii="Arial" w:hAnsi="Arial" w:cs="Arial"/>
          <w:sz w:val="16"/>
          <w:szCs w:val="16"/>
        </w:rPr>
        <w:t>.</w:t>
      </w:r>
    </w:p>
    <w:p w:rsidR="00CA299E" w:rsidRPr="00EE73A8" w:rsidRDefault="00BF01C0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Открыть крышку бокса, выкрутить имеющиеся винты и с</w:t>
      </w:r>
      <w:r w:rsidR="00656B57" w:rsidRPr="00EE73A8">
        <w:rPr>
          <w:rFonts w:ascii="Arial" w:hAnsi="Arial" w:cs="Arial"/>
          <w:sz w:val="16"/>
          <w:szCs w:val="16"/>
        </w:rPr>
        <w:t xml:space="preserve">нять </w:t>
      </w:r>
      <w:r w:rsidRPr="00EE73A8">
        <w:rPr>
          <w:rFonts w:ascii="Arial" w:hAnsi="Arial" w:cs="Arial"/>
          <w:sz w:val="16"/>
          <w:szCs w:val="16"/>
        </w:rPr>
        <w:t>лицевую панель</w:t>
      </w:r>
      <w:r w:rsidR="00CA299E" w:rsidRPr="00EE73A8">
        <w:rPr>
          <w:rFonts w:ascii="Arial" w:hAnsi="Arial" w:cs="Arial"/>
          <w:sz w:val="16"/>
          <w:szCs w:val="16"/>
        </w:rPr>
        <w:t>.</w:t>
      </w:r>
    </w:p>
    <w:p w:rsidR="00656B57" w:rsidRPr="00EE73A8" w:rsidRDefault="00EE73A8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П</w:t>
      </w:r>
      <w:r w:rsidR="000A3353" w:rsidRPr="00EE73A8">
        <w:rPr>
          <w:rFonts w:ascii="Arial" w:hAnsi="Arial" w:cs="Arial"/>
          <w:sz w:val="16"/>
          <w:szCs w:val="16"/>
        </w:rPr>
        <w:t>ро</w:t>
      </w:r>
      <w:r w:rsidRPr="00EE73A8">
        <w:rPr>
          <w:rFonts w:ascii="Arial" w:hAnsi="Arial" w:cs="Arial"/>
          <w:sz w:val="16"/>
          <w:szCs w:val="16"/>
        </w:rPr>
        <w:t>д</w:t>
      </w:r>
      <w:r w:rsidR="000A3353" w:rsidRPr="00EE73A8">
        <w:rPr>
          <w:rFonts w:ascii="Arial" w:hAnsi="Arial" w:cs="Arial"/>
          <w:sz w:val="16"/>
          <w:szCs w:val="16"/>
        </w:rPr>
        <w:t>е</w:t>
      </w:r>
      <w:r w:rsidRPr="00EE73A8">
        <w:rPr>
          <w:rFonts w:ascii="Arial" w:hAnsi="Arial" w:cs="Arial"/>
          <w:sz w:val="16"/>
          <w:szCs w:val="16"/>
        </w:rPr>
        <w:t>л</w:t>
      </w:r>
      <w:r w:rsidR="000A3353" w:rsidRPr="00EE73A8">
        <w:rPr>
          <w:rFonts w:ascii="Arial" w:hAnsi="Arial" w:cs="Arial"/>
          <w:sz w:val="16"/>
          <w:szCs w:val="16"/>
        </w:rPr>
        <w:t>ать в месте кабельного ввода отверстия необходимого размера.</w:t>
      </w:r>
    </w:p>
    <w:p w:rsidR="00656B57" w:rsidRPr="00EE73A8" w:rsidRDefault="00656B57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Закрепить коробку на предполагаемом месте эксплуатации</w:t>
      </w:r>
      <w:r w:rsidR="00EE73A8" w:rsidRPr="00EE73A8">
        <w:rPr>
          <w:rFonts w:ascii="Arial" w:hAnsi="Arial" w:cs="Arial"/>
          <w:sz w:val="16"/>
          <w:szCs w:val="16"/>
        </w:rPr>
        <w:t>.</w:t>
      </w:r>
    </w:p>
    <w:p w:rsidR="00656B57" w:rsidRPr="00EE73A8" w:rsidRDefault="00656B57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Выполнить</w:t>
      </w:r>
      <w:r w:rsidR="00EE73A8" w:rsidRPr="00EE73A8">
        <w:rPr>
          <w:rFonts w:ascii="Arial" w:hAnsi="Arial" w:cs="Arial"/>
          <w:sz w:val="16"/>
          <w:szCs w:val="16"/>
        </w:rPr>
        <w:t xml:space="preserve"> установку автоматических выключателей и других коммутационных аппаратов,</w:t>
      </w:r>
      <w:r w:rsidRPr="00EE73A8">
        <w:rPr>
          <w:rFonts w:ascii="Arial" w:hAnsi="Arial" w:cs="Arial"/>
          <w:sz w:val="16"/>
          <w:szCs w:val="16"/>
        </w:rPr>
        <w:t xml:space="preserve"> подключение проводников.</w:t>
      </w:r>
    </w:p>
    <w:p w:rsidR="00656B57" w:rsidRPr="00EE73A8" w:rsidRDefault="00656B57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Установить крышку на место</w:t>
      </w:r>
      <w:r w:rsidR="00EE73A8" w:rsidRPr="00EE73A8">
        <w:rPr>
          <w:rFonts w:ascii="Arial" w:hAnsi="Arial" w:cs="Arial"/>
          <w:sz w:val="16"/>
          <w:szCs w:val="16"/>
        </w:rPr>
        <w:t>, закрутить винты</w:t>
      </w:r>
      <w:r w:rsidRPr="00EE73A8">
        <w:rPr>
          <w:rFonts w:ascii="Arial" w:hAnsi="Arial" w:cs="Arial"/>
          <w:sz w:val="16"/>
          <w:szCs w:val="16"/>
        </w:rPr>
        <w:t>.</w:t>
      </w:r>
    </w:p>
    <w:p w:rsidR="00C9455F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Хранение</w:t>
      </w:r>
    </w:p>
    <w:p w:rsidR="00C9455F" w:rsidRPr="00EE73A8" w:rsidRDefault="00EE73A8" w:rsidP="00EE73A8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Изделие</w:t>
      </w:r>
      <w:r w:rsidR="00C9455F" w:rsidRPr="00EE73A8">
        <w:rPr>
          <w:rFonts w:ascii="Arial" w:hAnsi="Arial" w:cs="Arial"/>
          <w:sz w:val="16"/>
          <w:szCs w:val="16"/>
        </w:rPr>
        <w:t xml:space="preserve"> в упаковке хранится в картонных коробках, в ящиках или на стеллажах в сухих и отапливаемых помещениях.</w:t>
      </w:r>
    </w:p>
    <w:p w:rsidR="00C9455F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Транспортировка</w:t>
      </w:r>
    </w:p>
    <w:p w:rsidR="00C9455F" w:rsidRPr="00EE73A8" w:rsidRDefault="00EE73A8" w:rsidP="00EE73A8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Изделие</w:t>
      </w:r>
      <w:r w:rsidR="00C9455F" w:rsidRPr="00EE73A8">
        <w:rPr>
          <w:rFonts w:ascii="Arial" w:hAnsi="Arial" w:cs="Arial"/>
          <w:sz w:val="16"/>
          <w:szCs w:val="16"/>
        </w:rPr>
        <w:t xml:space="preserve"> в упаковке пригодн</w:t>
      </w:r>
      <w:r w:rsidRPr="00EE73A8">
        <w:rPr>
          <w:rFonts w:ascii="Arial" w:hAnsi="Arial" w:cs="Arial"/>
          <w:sz w:val="16"/>
          <w:szCs w:val="16"/>
        </w:rPr>
        <w:t>о</w:t>
      </w:r>
      <w:r w:rsidR="00C9455F" w:rsidRPr="00EE73A8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C9455F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Утилизация</w:t>
      </w:r>
    </w:p>
    <w:p w:rsidR="00C9455F" w:rsidRPr="00EE73A8" w:rsidRDefault="00EE73A8" w:rsidP="00EE73A8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По окончании эксплуатации изделие должно быть утилизировано в соответствии с правилами утилизации твердых бытовых отходов.</w:t>
      </w:r>
    </w:p>
    <w:p w:rsidR="00EE73A8" w:rsidRPr="00EE73A8" w:rsidRDefault="00EE73A8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Сертификация</w:t>
      </w:r>
    </w:p>
    <w:p w:rsidR="00EE73A8" w:rsidRPr="00EE73A8" w:rsidRDefault="00EE73A8" w:rsidP="00EE73A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274360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520E25" w:rsidRPr="00EE73A8" w:rsidRDefault="00EE73A8" w:rsidP="00EE73A8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Произведено в Турции. Изготовитель: </w:t>
      </w:r>
      <w:r w:rsidRPr="00EE73A8">
        <w:rPr>
          <w:rFonts w:ascii="Arial" w:hAnsi="Arial" w:cs="Arial"/>
          <w:sz w:val="16"/>
          <w:szCs w:val="16"/>
          <w:lang w:val="en-US"/>
        </w:rPr>
        <w:t>MD</w:t>
      </w:r>
      <w:r w:rsidRPr="00EE73A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73A8">
        <w:rPr>
          <w:rFonts w:ascii="Arial" w:hAnsi="Arial" w:cs="Arial"/>
          <w:sz w:val="16"/>
          <w:szCs w:val="16"/>
          <w:lang w:val="en-US"/>
        </w:rPr>
        <w:t>Kalip</w:t>
      </w:r>
      <w:proofErr w:type="spellEnd"/>
      <w:r w:rsidRPr="00EE73A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73A8">
        <w:rPr>
          <w:rFonts w:ascii="Arial" w:hAnsi="Arial" w:cs="Arial"/>
          <w:sz w:val="16"/>
          <w:szCs w:val="16"/>
          <w:lang w:val="en-US"/>
        </w:rPr>
        <w:t>Makina</w:t>
      </w:r>
      <w:proofErr w:type="spellEnd"/>
      <w:r w:rsidRPr="00EE73A8">
        <w:rPr>
          <w:rFonts w:ascii="Arial" w:hAnsi="Arial" w:cs="Arial"/>
          <w:sz w:val="16"/>
          <w:szCs w:val="16"/>
        </w:rPr>
        <w:t xml:space="preserve"> </w:t>
      </w:r>
      <w:r w:rsidRPr="00EE73A8">
        <w:rPr>
          <w:rFonts w:ascii="Arial" w:hAnsi="Arial" w:cs="Arial"/>
          <w:sz w:val="16"/>
          <w:szCs w:val="16"/>
          <w:lang w:val="en-US"/>
        </w:rPr>
        <w:t>End</w:t>
      </w:r>
      <w:r w:rsidRPr="00EE73A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E73A8">
        <w:rPr>
          <w:rFonts w:ascii="Arial" w:hAnsi="Arial" w:cs="Arial"/>
          <w:sz w:val="16"/>
          <w:szCs w:val="16"/>
          <w:lang w:val="en-US"/>
        </w:rPr>
        <w:t>Tasarim</w:t>
      </w:r>
      <w:proofErr w:type="spellEnd"/>
      <w:r w:rsidRPr="00EE73A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E73A8">
        <w:rPr>
          <w:rFonts w:ascii="Arial" w:hAnsi="Arial" w:cs="Arial"/>
          <w:sz w:val="16"/>
          <w:szCs w:val="16"/>
          <w:lang w:val="en-US"/>
        </w:rPr>
        <w:t>Urt.Ve</w:t>
      </w:r>
      <w:proofErr w:type="spellEnd"/>
      <w:r w:rsidRPr="00EE73A8">
        <w:rPr>
          <w:rFonts w:ascii="Arial" w:hAnsi="Arial" w:cs="Arial"/>
          <w:sz w:val="16"/>
          <w:szCs w:val="16"/>
          <w:lang w:val="en-US"/>
        </w:rPr>
        <w:t xml:space="preserve"> Paz. San. Tic. ltd. </w:t>
      </w:r>
      <w:proofErr w:type="spellStart"/>
      <w:r w:rsidRPr="00EE73A8">
        <w:rPr>
          <w:rFonts w:ascii="Arial" w:hAnsi="Arial" w:cs="Arial"/>
          <w:sz w:val="16"/>
          <w:szCs w:val="16"/>
          <w:lang w:val="en-US"/>
        </w:rPr>
        <w:t>Sti</w:t>
      </w:r>
      <w:proofErr w:type="spellEnd"/>
      <w:r w:rsidRPr="00EE73A8">
        <w:rPr>
          <w:rFonts w:ascii="Arial" w:hAnsi="Arial" w:cs="Arial"/>
          <w:sz w:val="16"/>
          <w:szCs w:val="16"/>
          <w:lang w:val="en-US"/>
        </w:rPr>
        <w:t xml:space="preserve">, Adnan </w:t>
      </w:r>
      <w:proofErr w:type="spellStart"/>
      <w:r w:rsidRPr="00EE73A8">
        <w:rPr>
          <w:rFonts w:ascii="Arial" w:hAnsi="Arial" w:cs="Arial"/>
          <w:sz w:val="16"/>
          <w:szCs w:val="16"/>
          <w:lang w:val="en-US"/>
        </w:rPr>
        <w:t>Kahveci</w:t>
      </w:r>
      <w:proofErr w:type="spellEnd"/>
      <w:r w:rsidRPr="00EE73A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E73A8">
        <w:rPr>
          <w:rFonts w:ascii="Arial" w:hAnsi="Arial" w:cs="Arial"/>
          <w:sz w:val="16"/>
          <w:szCs w:val="16"/>
          <w:lang w:val="en-US"/>
        </w:rPr>
        <w:t>Mah</w:t>
      </w:r>
      <w:proofErr w:type="spellEnd"/>
      <w:r w:rsidRPr="00EE73A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E73A8">
        <w:rPr>
          <w:rFonts w:ascii="Arial" w:hAnsi="Arial" w:cs="Arial"/>
          <w:sz w:val="16"/>
          <w:szCs w:val="16"/>
          <w:lang w:val="en-US"/>
        </w:rPr>
        <w:t>Celik</w:t>
      </w:r>
      <w:proofErr w:type="spellEnd"/>
      <w:r w:rsidRPr="00EE73A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E73A8">
        <w:rPr>
          <w:rFonts w:ascii="Arial" w:hAnsi="Arial" w:cs="Arial"/>
          <w:sz w:val="16"/>
          <w:szCs w:val="16"/>
          <w:lang w:val="en-US"/>
        </w:rPr>
        <w:t>Sk</w:t>
      </w:r>
      <w:proofErr w:type="spellEnd"/>
      <w:r w:rsidRPr="00EE73A8">
        <w:rPr>
          <w:rFonts w:ascii="Arial" w:hAnsi="Arial" w:cs="Arial"/>
          <w:sz w:val="16"/>
          <w:szCs w:val="16"/>
          <w:lang w:val="en-US"/>
        </w:rPr>
        <w:t xml:space="preserve">, 4/1, </w:t>
      </w:r>
      <w:proofErr w:type="spellStart"/>
      <w:r w:rsidRPr="00EE73A8">
        <w:rPr>
          <w:rFonts w:ascii="Arial" w:hAnsi="Arial" w:cs="Arial"/>
          <w:sz w:val="16"/>
          <w:szCs w:val="16"/>
          <w:lang w:val="en-US"/>
        </w:rPr>
        <w:t>Beylikduzu</w:t>
      </w:r>
      <w:proofErr w:type="spellEnd"/>
      <w:r w:rsidRPr="00EE73A8">
        <w:rPr>
          <w:rFonts w:ascii="Arial" w:hAnsi="Arial" w:cs="Arial"/>
          <w:sz w:val="16"/>
          <w:szCs w:val="16"/>
          <w:lang w:val="en-US"/>
        </w:rPr>
        <w:t xml:space="preserve">, Istanbul, Republic of Turkey / </w:t>
      </w:r>
      <w:r w:rsidRPr="00EE73A8">
        <w:rPr>
          <w:rFonts w:ascii="Arial" w:hAnsi="Arial" w:cs="Arial"/>
          <w:sz w:val="16"/>
          <w:szCs w:val="16"/>
        </w:rPr>
        <w:t>МД</w:t>
      </w:r>
      <w:r w:rsidRPr="00EE73A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E73A8">
        <w:rPr>
          <w:rFonts w:ascii="Arial" w:hAnsi="Arial" w:cs="Arial"/>
          <w:sz w:val="16"/>
          <w:szCs w:val="16"/>
        </w:rPr>
        <w:t>Калып</w:t>
      </w:r>
      <w:proofErr w:type="spellEnd"/>
      <w:r w:rsidRPr="00EE73A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E73A8">
        <w:rPr>
          <w:rFonts w:ascii="Arial" w:hAnsi="Arial" w:cs="Arial"/>
          <w:sz w:val="16"/>
          <w:szCs w:val="16"/>
        </w:rPr>
        <w:t>Макина</w:t>
      </w:r>
      <w:proofErr w:type="spellEnd"/>
      <w:r w:rsidRPr="00EE73A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E73A8">
        <w:rPr>
          <w:rFonts w:ascii="Arial" w:hAnsi="Arial" w:cs="Arial"/>
          <w:sz w:val="16"/>
          <w:szCs w:val="16"/>
        </w:rPr>
        <w:t>Эндюстриэль</w:t>
      </w:r>
      <w:proofErr w:type="spellEnd"/>
      <w:r w:rsidRPr="00EE73A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E73A8">
        <w:rPr>
          <w:rFonts w:ascii="Arial" w:hAnsi="Arial" w:cs="Arial"/>
          <w:sz w:val="16"/>
          <w:szCs w:val="16"/>
        </w:rPr>
        <w:t>Тасарым</w:t>
      </w:r>
      <w:proofErr w:type="spellEnd"/>
      <w:r w:rsidRPr="00EE73A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E73A8">
        <w:rPr>
          <w:rFonts w:ascii="Arial" w:hAnsi="Arial" w:cs="Arial"/>
          <w:sz w:val="16"/>
          <w:szCs w:val="16"/>
        </w:rPr>
        <w:t>Уретим</w:t>
      </w:r>
      <w:proofErr w:type="spellEnd"/>
      <w:r w:rsidRPr="00EE73A8">
        <w:rPr>
          <w:rFonts w:ascii="Arial" w:hAnsi="Arial" w:cs="Arial"/>
          <w:sz w:val="16"/>
          <w:szCs w:val="16"/>
          <w:lang w:val="en-US"/>
        </w:rPr>
        <w:t xml:space="preserve"> B</w:t>
      </w:r>
      <w:r w:rsidRPr="00EE73A8">
        <w:rPr>
          <w:rFonts w:ascii="Arial" w:hAnsi="Arial" w:cs="Arial"/>
          <w:sz w:val="16"/>
          <w:szCs w:val="16"/>
        </w:rPr>
        <w:t>е</w:t>
      </w:r>
      <w:r w:rsidRPr="00EE73A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E73A8">
        <w:rPr>
          <w:rFonts w:ascii="Arial" w:hAnsi="Arial" w:cs="Arial"/>
          <w:sz w:val="16"/>
          <w:szCs w:val="16"/>
        </w:rPr>
        <w:t>Пазарлама</w:t>
      </w:r>
      <w:proofErr w:type="spellEnd"/>
      <w:r w:rsidRPr="00EE73A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E73A8">
        <w:rPr>
          <w:rFonts w:ascii="Arial" w:hAnsi="Arial" w:cs="Arial"/>
          <w:sz w:val="16"/>
          <w:szCs w:val="16"/>
        </w:rPr>
        <w:t>Санайи</w:t>
      </w:r>
      <w:proofErr w:type="spellEnd"/>
      <w:r w:rsidRPr="00EE73A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E73A8">
        <w:rPr>
          <w:rFonts w:ascii="Arial" w:hAnsi="Arial" w:cs="Arial"/>
          <w:sz w:val="16"/>
          <w:szCs w:val="16"/>
        </w:rPr>
        <w:t>Ве</w:t>
      </w:r>
      <w:proofErr w:type="spellEnd"/>
      <w:r w:rsidRPr="00EE73A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E73A8">
        <w:rPr>
          <w:rFonts w:ascii="Arial" w:hAnsi="Arial" w:cs="Arial"/>
          <w:sz w:val="16"/>
          <w:szCs w:val="16"/>
        </w:rPr>
        <w:t>Тиджарет</w:t>
      </w:r>
      <w:proofErr w:type="spellEnd"/>
      <w:r w:rsidRPr="00EE73A8">
        <w:rPr>
          <w:rFonts w:ascii="Arial" w:hAnsi="Arial" w:cs="Arial"/>
          <w:sz w:val="16"/>
          <w:szCs w:val="16"/>
          <w:lang w:val="en-US"/>
        </w:rPr>
        <w:t xml:space="preserve"> </w:t>
      </w:r>
      <w:r w:rsidRPr="00EE73A8">
        <w:rPr>
          <w:rFonts w:ascii="Arial" w:hAnsi="Arial" w:cs="Arial"/>
          <w:sz w:val="16"/>
          <w:szCs w:val="16"/>
        </w:rPr>
        <w:t>Лимитед</w:t>
      </w:r>
      <w:r w:rsidRPr="00EE73A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E73A8">
        <w:rPr>
          <w:rFonts w:ascii="Arial" w:hAnsi="Arial" w:cs="Arial"/>
          <w:sz w:val="16"/>
          <w:szCs w:val="16"/>
        </w:rPr>
        <w:t>Ширкети</w:t>
      </w:r>
      <w:proofErr w:type="spellEnd"/>
      <w:r w:rsidRPr="00EE73A8">
        <w:rPr>
          <w:rFonts w:ascii="Arial" w:hAnsi="Arial" w:cs="Arial"/>
          <w:sz w:val="16"/>
          <w:szCs w:val="16"/>
          <w:lang w:val="en-US"/>
        </w:rPr>
        <w:t xml:space="preserve">, </w:t>
      </w:r>
      <w:r w:rsidRPr="00EE73A8">
        <w:rPr>
          <w:rFonts w:ascii="Arial" w:hAnsi="Arial" w:cs="Arial"/>
          <w:sz w:val="16"/>
          <w:szCs w:val="16"/>
        </w:rPr>
        <w:t>квартал</w:t>
      </w:r>
      <w:r w:rsidRPr="00EE73A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E73A8">
        <w:rPr>
          <w:rFonts w:ascii="Arial" w:hAnsi="Arial" w:cs="Arial"/>
          <w:sz w:val="16"/>
          <w:szCs w:val="16"/>
        </w:rPr>
        <w:t>Аднан</w:t>
      </w:r>
      <w:proofErr w:type="spellEnd"/>
      <w:r w:rsidRPr="00EE73A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E73A8">
        <w:rPr>
          <w:rFonts w:ascii="Arial" w:hAnsi="Arial" w:cs="Arial"/>
          <w:sz w:val="16"/>
          <w:szCs w:val="16"/>
        </w:rPr>
        <w:t>Кахведжи</w:t>
      </w:r>
      <w:proofErr w:type="spellEnd"/>
      <w:r w:rsidRPr="00EE73A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EE73A8">
        <w:rPr>
          <w:rFonts w:ascii="Arial" w:hAnsi="Arial" w:cs="Arial"/>
          <w:sz w:val="16"/>
          <w:szCs w:val="16"/>
        </w:rPr>
        <w:t>ул</w:t>
      </w:r>
      <w:proofErr w:type="spellEnd"/>
      <w:r w:rsidRPr="00EE73A8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EE73A8">
        <w:rPr>
          <w:rFonts w:ascii="Arial" w:hAnsi="Arial" w:cs="Arial"/>
          <w:sz w:val="16"/>
          <w:szCs w:val="16"/>
        </w:rPr>
        <w:t>Челик</w:t>
      </w:r>
      <w:proofErr w:type="spellEnd"/>
      <w:r w:rsidRPr="00EE73A8">
        <w:rPr>
          <w:rFonts w:ascii="Arial" w:hAnsi="Arial" w:cs="Arial"/>
          <w:sz w:val="16"/>
          <w:szCs w:val="16"/>
        </w:rPr>
        <w:t xml:space="preserve">, №4/1, </w:t>
      </w:r>
      <w:proofErr w:type="spellStart"/>
      <w:r w:rsidRPr="00EE73A8">
        <w:rPr>
          <w:rFonts w:ascii="Arial" w:hAnsi="Arial" w:cs="Arial"/>
          <w:sz w:val="16"/>
          <w:szCs w:val="16"/>
        </w:rPr>
        <w:t>Бейликдюзю</w:t>
      </w:r>
      <w:proofErr w:type="spellEnd"/>
      <w:r w:rsidRPr="00EE73A8">
        <w:rPr>
          <w:rFonts w:ascii="Arial" w:hAnsi="Arial" w:cs="Arial"/>
          <w:sz w:val="16"/>
          <w:szCs w:val="16"/>
        </w:rPr>
        <w:t xml:space="preserve">, Стамбул, Турецкая республика. Уполномоченный представитель в России: </w:t>
      </w:r>
      <w:r w:rsidR="00C32359" w:rsidRPr="00C43AAB">
        <w:rPr>
          <w:rFonts w:ascii="Arial" w:hAnsi="Arial" w:cs="Arial"/>
          <w:sz w:val="16"/>
          <w:szCs w:val="16"/>
        </w:rPr>
        <w:t>ООО «СИЛА СВЕТА» Россия, 117405, г. Москва, ул. Дорожная, д. 48, тел. +7(499)394-69-26</w:t>
      </w:r>
      <w:r w:rsidRPr="00EE73A8">
        <w:rPr>
          <w:rFonts w:ascii="Arial" w:hAnsi="Arial" w:cs="Arial"/>
          <w:sz w:val="16"/>
          <w:szCs w:val="16"/>
        </w:rPr>
        <w:t xml:space="preserve">. Импортер: ООО «СИЛА СВЕТА» Россия, 117405, г. Москва, ул. Дорожная, д. 48, тел. +7(499)394-69-26. Дата изготовления нанесена на </w:t>
      </w:r>
      <w:r w:rsidR="001709B8">
        <w:rPr>
          <w:rFonts w:ascii="Arial" w:hAnsi="Arial" w:cs="Arial"/>
          <w:sz w:val="16"/>
          <w:szCs w:val="16"/>
        </w:rPr>
        <w:t>стикер изделия</w:t>
      </w:r>
      <w:r w:rsidRPr="00EE73A8"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</w:p>
    <w:p w:rsidR="00630AF6" w:rsidRPr="00EE73A8" w:rsidRDefault="00C9455F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EE73A8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49A1041" wp14:editId="556E795C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3A8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A32A00F" wp14:editId="5333069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AF6" w:rsidRPr="00EE73A8" w:rsidSect="00EF0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BE7"/>
    <w:multiLevelType w:val="hybridMultilevel"/>
    <w:tmpl w:val="314CA886"/>
    <w:lvl w:ilvl="0" w:tplc="B77215B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D349E"/>
    <w:multiLevelType w:val="hybridMultilevel"/>
    <w:tmpl w:val="9EACC278"/>
    <w:lvl w:ilvl="0" w:tplc="3F4E019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5502"/>
    <w:multiLevelType w:val="hybridMultilevel"/>
    <w:tmpl w:val="D866698A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53E5E"/>
    <w:multiLevelType w:val="hybridMultilevel"/>
    <w:tmpl w:val="961AFB00"/>
    <w:lvl w:ilvl="0" w:tplc="5A921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B2022"/>
    <w:multiLevelType w:val="hybridMultilevel"/>
    <w:tmpl w:val="027A5D68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839DB"/>
    <w:multiLevelType w:val="hybridMultilevel"/>
    <w:tmpl w:val="A69AFE8C"/>
    <w:lvl w:ilvl="0" w:tplc="76702BA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B5A47"/>
    <w:multiLevelType w:val="hybridMultilevel"/>
    <w:tmpl w:val="4BF08666"/>
    <w:lvl w:ilvl="0" w:tplc="A3CAE682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F4FB0"/>
    <w:multiLevelType w:val="hybridMultilevel"/>
    <w:tmpl w:val="A4F85690"/>
    <w:lvl w:ilvl="0" w:tplc="F2C6288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26D62"/>
    <w:multiLevelType w:val="hybridMultilevel"/>
    <w:tmpl w:val="39CEE53C"/>
    <w:lvl w:ilvl="0" w:tplc="95F0B8D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533D2E"/>
    <w:multiLevelType w:val="hybridMultilevel"/>
    <w:tmpl w:val="B6B27984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450419"/>
    <w:multiLevelType w:val="multilevel"/>
    <w:tmpl w:val="4DBC9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B6940CC"/>
    <w:multiLevelType w:val="hybridMultilevel"/>
    <w:tmpl w:val="133A0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20888"/>
    <w:multiLevelType w:val="hybridMultilevel"/>
    <w:tmpl w:val="0C349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8B6CB9"/>
    <w:multiLevelType w:val="hybridMultilevel"/>
    <w:tmpl w:val="9A482F3C"/>
    <w:lvl w:ilvl="0" w:tplc="13AAB6F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0448E2"/>
    <w:multiLevelType w:val="hybridMultilevel"/>
    <w:tmpl w:val="946EAA9A"/>
    <w:lvl w:ilvl="0" w:tplc="C7849C3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7106929"/>
    <w:multiLevelType w:val="hybridMultilevel"/>
    <w:tmpl w:val="209EA1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5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7"/>
  </w:num>
  <w:num w:numId="11">
    <w:abstractNumId w:val="6"/>
  </w:num>
  <w:num w:numId="12">
    <w:abstractNumId w:val="8"/>
  </w:num>
  <w:num w:numId="13">
    <w:abstractNumId w:val="10"/>
  </w:num>
  <w:num w:numId="14">
    <w:abstractNumId w:val="16"/>
  </w:num>
  <w:num w:numId="15">
    <w:abstractNumId w:val="7"/>
  </w:num>
  <w:num w:numId="16">
    <w:abstractNumId w:val="1"/>
  </w:num>
  <w:num w:numId="17">
    <w:abstractNumId w:val="14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AE"/>
    <w:rsid w:val="00066FA7"/>
    <w:rsid w:val="000872D5"/>
    <w:rsid w:val="000A3353"/>
    <w:rsid w:val="000B3CC2"/>
    <w:rsid w:val="000D6498"/>
    <w:rsid w:val="000E5ADD"/>
    <w:rsid w:val="000F3730"/>
    <w:rsid w:val="0012600B"/>
    <w:rsid w:val="00142DB3"/>
    <w:rsid w:val="0015097D"/>
    <w:rsid w:val="0015760E"/>
    <w:rsid w:val="001610E3"/>
    <w:rsid w:val="001709B8"/>
    <w:rsid w:val="00170F77"/>
    <w:rsid w:val="001824E9"/>
    <w:rsid w:val="00194B75"/>
    <w:rsid w:val="001B7A4A"/>
    <w:rsid w:val="001C590D"/>
    <w:rsid w:val="00210FA3"/>
    <w:rsid w:val="00264659"/>
    <w:rsid w:val="00265C36"/>
    <w:rsid w:val="00274360"/>
    <w:rsid w:val="0028475F"/>
    <w:rsid w:val="002A1E96"/>
    <w:rsid w:val="002B32F3"/>
    <w:rsid w:val="002C7D65"/>
    <w:rsid w:val="002D4B7F"/>
    <w:rsid w:val="002E1171"/>
    <w:rsid w:val="003052BA"/>
    <w:rsid w:val="00322DB7"/>
    <w:rsid w:val="0034627A"/>
    <w:rsid w:val="003735F0"/>
    <w:rsid w:val="0038360F"/>
    <w:rsid w:val="003A5AF7"/>
    <w:rsid w:val="003B0999"/>
    <w:rsid w:val="003D3A6C"/>
    <w:rsid w:val="003E629B"/>
    <w:rsid w:val="003F012C"/>
    <w:rsid w:val="00436CB7"/>
    <w:rsid w:val="004766E5"/>
    <w:rsid w:val="004E7665"/>
    <w:rsid w:val="004F6856"/>
    <w:rsid w:val="00513652"/>
    <w:rsid w:val="00520E25"/>
    <w:rsid w:val="00521663"/>
    <w:rsid w:val="0054124F"/>
    <w:rsid w:val="005838AF"/>
    <w:rsid w:val="005A2DAE"/>
    <w:rsid w:val="005A5D78"/>
    <w:rsid w:val="005B143F"/>
    <w:rsid w:val="005F7726"/>
    <w:rsid w:val="00611E64"/>
    <w:rsid w:val="0062013E"/>
    <w:rsid w:val="006309C0"/>
    <w:rsid w:val="00630AF6"/>
    <w:rsid w:val="00656B57"/>
    <w:rsid w:val="007002EA"/>
    <w:rsid w:val="00743439"/>
    <w:rsid w:val="00746B49"/>
    <w:rsid w:val="0077404F"/>
    <w:rsid w:val="007846CC"/>
    <w:rsid w:val="0078744B"/>
    <w:rsid w:val="007B03D1"/>
    <w:rsid w:val="007C0226"/>
    <w:rsid w:val="007E0F4F"/>
    <w:rsid w:val="00863A49"/>
    <w:rsid w:val="00872A53"/>
    <w:rsid w:val="008B629B"/>
    <w:rsid w:val="008C6E5A"/>
    <w:rsid w:val="00936860"/>
    <w:rsid w:val="009633E1"/>
    <w:rsid w:val="00967D08"/>
    <w:rsid w:val="009875D8"/>
    <w:rsid w:val="009C6F7E"/>
    <w:rsid w:val="00A10C50"/>
    <w:rsid w:val="00A115E9"/>
    <w:rsid w:val="00A406DE"/>
    <w:rsid w:val="00A5068D"/>
    <w:rsid w:val="00A73125"/>
    <w:rsid w:val="00AD1C14"/>
    <w:rsid w:val="00B07647"/>
    <w:rsid w:val="00B152FE"/>
    <w:rsid w:val="00B52B8A"/>
    <w:rsid w:val="00B722AF"/>
    <w:rsid w:val="00B823CF"/>
    <w:rsid w:val="00B87BED"/>
    <w:rsid w:val="00BD24C6"/>
    <w:rsid w:val="00BF01C0"/>
    <w:rsid w:val="00BF17C2"/>
    <w:rsid w:val="00C01647"/>
    <w:rsid w:val="00C12831"/>
    <w:rsid w:val="00C15CE0"/>
    <w:rsid w:val="00C32359"/>
    <w:rsid w:val="00C9455F"/>
    <w:rsid w:val="00CA17BB"/>
    <w:rsid w:val="00CA299E"/>
    <w:rsid w:val="00CA3BB2"/>
    <w:rsid w:val="00CB27F2"/>
    <w:rsid w:val="00CC11BB"/>
    <w:rsid w:val="00CC43E4"/>
    <w:rsid w:val="00CD1D28"/>
    <w:rsid w:val="00CE5537"/>
    <w:rsid w:val="00CE6B88"/>
    <w:rsid w:val="00D45E7D"/>
    <w:rsid w:val="00D818F1"/>
    <w:rsid w:val="00D90F98"/>
    <w:rsid w:val="00DD6C8F"/>
    <w:rsid w:val="00DF0A26"/>
    <w:rsid w:val="00E1627C"/>
    <w:rsid w:val="00E31FFC"/>
    <w:rsid w:val="00E428A1"/>
    <w:rsid w:val="00E74FF0"/>
    <w:rsid w:val="00E8479A"/>
    <w:rsid w:val="00E856B8"/>
    <w:rsid w:val="00EA6F7B"/>
    <w:rsid w:val="00EC0E30"/>
    <w:rsid w:val="00ED04C6"/>
    <w:rsid w:val="00ED69AE"/>
    <w:rsid w:val="00EE73A8"/>
    <w:rsid w:val="00EF0624"/>
    <w:rsid w:val="00EF4FD7"/>
    <w:rsid w:val="00EF5D26"/>
    <w:rsid w:val="00F22523"/>
    <w:rsid w:val="00F33DE9"/>
    <w:rsid w:val="00F41BB4"/>
    <w:rsid w:val="00F81C8E"/>
    <w:rsid w:val="00F91401"/>
    <w:rsid w:val="00FA3E4F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42DD"/>
  <w15:docId w15:val="{7DD1B9A3-577B-4DD6-8787-2E9A4B9B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9AE"/>
    <w:pPr>
      <w:ind w:left="720"/>
      <w:contextualSpacing/>
    </w:pPr>
  </w:style>
  <w:style w:type="table" w:styleId="a4">
    <w:name w:val="Table Grid"/>
    <w:basedOn w:val="a1"/>
    <w:uiPriority w:val="59"/>
    <w:rsid w:val="00182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2FA4-7B7B-4EB5-B90A-1726F772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8</cp:revision>
  <dcterms:created xsi:type="dcterms:W3CDTF">2020-09-30T14:09:00Z</dcterms:created>
  <dcterms:modified xsi:type="dcterms:W3CDTF">2020-10-08T05:59:00Z</dcterms:modified>
</cp:coreProperties>
</file>